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  <w:r w:rsidDel="00000000" w:rsidR="00000000" w:rsidRPr="00000000">
        <w:rPr>
          <w:b w:val="1"/>
          <w:sz w:val="24"/>
          <w:szCs w:val="24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da Carta de Motivação e Aderência às Linhas de Pesquisa do PPGCEM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143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O(a) candidato(a) deve apresentar a Carta de Motivação e Aderência às Linhas de Pesquisa do PPGCEM seguindo este modelo no formulário de inscrição. Todos os itens abaixo são necessários para pontuação da Carta.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leader="none" w:pos="926"/>
          <w:tab w:val="left" w:leader="none" w:pos="927"/>
        </w:tabs>
        <w:spacing w:after="0" w:before="67" w:line="240" w:lineRule="auto"/>
        <w:ind w:left="720" w:right="-143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xw8jf7wnpbug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Autobiografia acadêmica e profissional.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sua trajetória acadêmica e profissional indicando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sua formação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 atividades que desenvolveu durante sua formação (em nível de graduação e pós-graduação) e profissionalmente. Indique quais competências técnicas e comportamentais você desenvolveu durante sua trajetória que sejam relevantes para a realização de um curso de mestrado acadêmico em Ciência e Engenharia de Materiais. Para garantir a anonimidade da avaliação,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não mencione nem seu nome nem nenhuma informação que permita a sua identificação pelo avaliador.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Preencher sua resposta aqui. Máximo de 5000 caracteres com espaço.</w:t>
            </w:r>
          </w:p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leader="none" w:pos="926"/>
          <w:tab w:val="left" w:leader="none" w:pos="927"/>
        </w:tabs>
        <w:spacing w:after="0" w:before="67" w:line="240" w:lineRule="auto"/>
        <w:ind w:left="720" w:right="-143" w:hanging="3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Motivação.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qual é a sua motivação para realizar o mestrado no PPGCEM.</w:t>
      </w: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64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Preencher sua resposta aqui. Máximo de 3000 caracteres com espaço.</w:t>
            </w:r>
          </w:p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926"/>
          <w:tab w:val="left" w:leader="none" w:pos="927"/>
        </w:tabs>
        <w:spacing w:after="0" w:before="67" w:line="240" w:lineRule="auto"/>
        <w:ind w:left="720" w:right="-143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Aderência às Linhas de Pesquisa do PPGCEM.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Indique em quais linhas de pesquisas do PPGCEM (no máximo duas) você gostaria de atuar e desenvolver seu projeto de dissertação de mestrado. Especifique em qual tema dentro destas linhas de pesquisa você gostaria de desenvolver seu projeto de dissertação.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Obs 1: As linhas de pesquisa do PPCGCEM estão disponíveis em   </w:t>
      </w:r>
      <w:hyperlink r:id="rId7">
        <w:r w:rsidDel="00000000" w:rsidR="00000000" w:rsidRPr="00000000">
          <w:rPr>
            <w:rFonts w:ascii="Calibri" w:cs="Calibri" w:eastAsia="Calibri" w:hAnsi="Calibri"/>
            <w:i w:val="1"/>
            <w:color w:val="0000ff"/>
            <w:sz w:val="24"/>
            <w:szCs w:val="24"/>
            <w:u w:val="single"/>
            <w:rtl w:val="0"/>
          </w:rPr>
          <w:t xml:space="preserve">https://www.ppgcem.ufscar.br/pt-br/linhas-de-pesquisa</w:t>
        </w:r>
      </w:hyperlink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. Obs 2: A aprovação neste edital não garante que o(a) candidato(a) conseguirá desenvolver o tema de pesquisa aqui descrito. Isto dependerá do plano de trabalho desenvolvido em comum acordo entre aluno(a) e orientador(a) que será entregue no ato da matrícula.</w:t>
      </w:r>
      <w:r w:rsidDel="00000000" w:rsidR="00000000" w:rsidRPr="00000000">
        <w:rPr>
          <w:rtl w:val="0"/>
        </w:rPr>
      </w:r>
    </w:p>
    <w:tbl>
      <w:tblPr>
        <w:tblStyle w:val="Table3"/>
        <w:tblW w:w="93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00"/>
        <w:tblGridChange w:id="0">
          <w:tblGrid>
            <w:gridCol w:w="9300"/>
          </w:tblGrid>
        </w:tblGridChange>
      </w:tblGrid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Preencher sua resposta aqui. Máximo de 3000 caracteres com espaço.</w:t>
            </w:r>
          </w:p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926"/>
                <w:tab w:val="left" w:leader="none" w:pos="927"/>
              </w:tabs>
              <w:spacing w:after="0" w:before="67" w:line="240" w:lineRule="auto"/>
              <w:ind w:right="-143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widowControl w:val="0"/>
        <w:tabs>
          <w:tab w:val="left" w:leader="none" w:pos="926"/>
          <w:tab w:val="left" w:leader="none" w:pos="927"/>
        </w:tabs>
        <w:spacing w:after="0" w:before="67" w:line="240" w:lineRule="auto"/>
        <w:ind w:right="-143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pgcem.ufscar.br/pt-br/linhas-de-pesquis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RAc2dbd98n+4alnUPt3dB6dVOg==">CgMxLjAyCWguMWZvYjl0ZTIOaC54dzhqZjd3bnBidWc4AHIhMTFFdXozOHF0ZHBiWDN2RE9sU1h3R0hocWl4dFVldFds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2023-04-02T22:59:00Z</dcterms:created>
  <dc:creator>Valeria</dc:creator>
</cp:coreProperties>
</file>